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8591" w14:textId="08BA6197" w:rsidR="004F0E1B" w:rsidRPr="004F0E1B" w:rsidRDefault="004F0E1B" w:rsidP="004269A1">
      <w:pPr>
        <w:pStyle w:val="Odstavecseseznamem"/>
        <w:numPr>
          <w:ilvl w:val="0"/>
          <w:numId w:val="3"/>
        </w:numPr>
        <w:shd w:val="clear" w:color="auto" w:fill="FBE4D5" w:themeFill="accent2" w:themeFillTint="33"/>
        <w:ind w:left="284"/>
        <w:jc w:val="both"/>
        <w:rPr>
          <w:b/>
          <w:bCs/>
        </w:rPr>
      </w:pPr>
      <w:r w:rsidRPr="004F0E1B">
        <w:rPr>
          <w:b/>
          <w:bCs/>
        </w:rPr>
        <w:t xml:space="preserve">Ve skupinách zjistěte informace o přidělené plavbě Kryštofa Kolumba. Využít můžete přiloženou kapitolu z publikace Jiří Chalupa: </w:t>
      </w:r>
      <w:proofErr w:type="spellStart"/>
      <w:r w:rsidRPr="004F0E1B">
        <w:rPr>
          <w:b/>
          <w:bCs/>
          <w:i/>
          <w:iCs/>
        </w:rPr>
        <w:t>Historia</w:t>
      </w:r>
      <w:proofErr w:type="spellEnd"/>
      <w:r w:rsidRPr="004F0E1B">
        <w:rPr>
          <w:b/>
          <w:bCs/>
          <w:i/>
          <w:iCs/>
        </w:rPr>
        <w:t xml:space="preserve"> y </w:t>
      </w:r>
      <w:proofErr w:type="spellStart"/>
      <w:r w:rsidRPr="004F0E1B">
        <w:rPr>
          <w:b/>
          <w:bCs/>
          <w:i/>
          <w:iCs/>
        </w:rPr>
        <w:t>geografía</w:t>
      </w:r>
      <w:proofErr w:type="spellEnd"/>
      <w:r w:rsidRPr="004F0E1B">
        <w:rPr>
          <w:b/>
          <w:bCs/>
          <w:i/>
          <w:iCs/>
        </w:rPr>
        <w:t xml:space="preserve"> de </w:t>
      </w:r>
      <w:proofErr w:type="spellStart"/>
      <w:r w:rsidRPr="004F0E1B">
        <w:rPr>
          <w:b/>
          <w:bCs/>
          <w:i/>
          <w:iCs/>
        </w:rPr>
        <w:t>América</w:t>
      </w:r>
      <w:proofErr w:type="spellEnd"/>
      <w:r w:rsidRPr="004F0E1B">
        <w:rPr>
          <w:b/>
          <w:bCs/>
          <w:i/>
          <w:iCs/>
        </w:rPr>
        <w:t xml:space="preserve"> Latina</w:t>
      </w:r>
      <w:r w:rsidRPr="004F0E1B">
        <w:rPr>
          <w:b/>
          <w:bCs/>
        </w:rPr>
        <w:t xml:space="preserve"> a další ověřené internetové zdroje. Na základě získaných informací odpovězte na otázky a zakreslete trasu výpravy do slepé mapy.</w:t>
      </w:r>
    </w:p>
    <w:p w14:paraId="1D883CD8" w14:textId="3C02BFE9" w:rsidR="00BC4F3C" w:rsidRPr="00BC4F3C" w:rsidRDefault="00BC4F3C" w:rsidP="00AB39BC">
      <w:pPr>
        <w:jc w:val="both"/>
        <w:rPr>
          <w:b/>
          <w:bCs/>
          <w:i/>
          <w:iCs/>
        </w:rPr>
      </w:pPr>
      <w:proofErr w:type="spellStart"/>
      <w:r w:rsidRPr="00BC4F3C">
        <w:rPr>
          <w:b/>
          <w:bCs/>
          <w:i/>
          <w:iCs/>
        </w:rPr>
        <w:t>Primer</w:t>
      </w:r>
      <w:proofErr w:type="spellEnd"/>
      <w:r w:rsidRPr="00BC4F3C">
        <w:rPr>
          <w:b/>
          <w:bCs/>
          <w:i/>
          <w:iCs/>
        </w:rPr>
        <w:t xml:space="preserve"> </w:t>
      </w:r>
      <w:proofErr w:type="spellStart"/>
      <w:r w:rsidRPr="00BC4F3C">
        <w:rPr>
          <w:b/>
          <w:bCs/>
          <w:i/>
          <w:iCs/>
        </w:rPr>
        <w:t>viaje</w:t>
      </w:r>
      <w:proofErr w:type="spellEnd"/>
      <w:r w:rsidRPr="00BC4F3C">
        <w:rPr>
          <w:b/>
          <w:bCs/>
          <w:i/>
          <w:iCs/>
        </w:rPr>
        <w:t xml:space="preserve"> (1492–1493)</w:t>
      </w:r>
    </w:p>
    <w:p w14:paraId="0E92DB53" w14:textId="77777777" w:rsidR="00BC4F3C" w:rsidRPr="00BC4F3C" w:rsidRDefault="00BC4F3C" w:rsidP="00AB39BC">
      <w:pPr>
        <w:jc w:val="both"/>
        <w:rPr>
          <w:i/>
          <w:iCs/>
          <w:lang w:val="es-ES"/>
        </w:rPr>
      </w:pPr>
      <w:r w:rsidRPr="00BC4F3C">
        <w:rPr>
          <w:i/>
          <w:iCs/>
          <w:lang w:val="es-ES"/>
        </w:rPr>
        <w:t>Los tres barcos —la Pinta, capitaneada por Martín Alonso Pinzón; la Niña, bajo el mando de Vicente Yáñez Pinzón; y la Santa María, con Colón mismo como jefe de expedición— salieron del puerto de Palos el 3 de agosto de 1492. Después de haber recalado en las islas Canarias, se continuó el viaje el 1 de septiembre.</w:t>
      </w:r>
    </w:p>
    <w:p w14:paraId="32F4C31D" w14:textId="77777777" w:rsidR="00BC4F3C" w:rsidRPr="00BC4F3C" w:rsidRDefault="00BC4F3C" w:rsidP="00AB39BC">
      <w:pPr>
        <w:jc w:val="both"/>
        <w:rPr>
          <w:i/>
          <w:iCs/>
          <w:lang w:val="es-ES"/>
        </w:rPr>
      </w:pPr>
      <w:r w:rsidRPr="00BC4F3C">
        <w:rPr>
          <w:i/>
          <w:iCs/>
          <w:lang w:val="es-ES"/>
        </w:rPr>
        <w:t>El Almirante llevó una doble cuenta de la distancia recorrida: la pública, que se leía todos los días ante la tripulación, y la secreta, con la cifra real, muy superior a la primera. Después de más de un mes de navegación sin resultados, la tripulación se puso muy nerviosa y estaba a punto de rebelarse contra su capitán. Sin embargo, al cabo de la primera semana de octubre aparecieron pelícanos y plantas terrestres flotantes y en la madrugada del 12 de octubre Rodrigo de Triana avistó tierra.</w:t>
      </w:r>
    </w:p>
    <w:p w14:paraId="72EDFFB5" w14:textId="77777777" w:rsidR="00BC4F3C" w:rsidRPr="00BC4F3C" w:rsidRDefault="00BC4F3C" w:rsidP="00AB39BC">
      <w:pPr>
        <w:jc w:val="both"/>
        <w:rPr>
          <w:i/>
          <w:iCs/>
          <w:lang w:val="es-ES"/>
        </w:rPr>
      </w:pPr>
      <w:r w:rsidRPr="00BC4F3C">
        <w:rPr>
          <w:i/>
          <w:iCs/>
          <w:lang w:val="es-ES"/>
        </w:rPr>
        <w:t>La expedición arribó a una isla pequeña de las Bahamas, llamada Guanahaní por los naturales, que Colón denominó San Salvador. El 27 de octubre los hombres de Colón tropezaron con Cuba, que Colón bautizó con el nombre de Juana, y luego exploró la isla de Santo Domingo, a la que dio el nombre de La Española.</w:t>
      </w:r>
    </w:p>
    <w:p w14:paraId="2F77AA3B" w14:textId="77777777" w:rsidR="00BC4F3C" w:rsidRPr="00BC4F3C" w:rsidRDefault="00BC4F3C" w:rsidP="00AB39BC">
      <w:pPr>
        <w:jc w:val="both"/>
        <w:rPr>
          <w:i/>
          <w:iCs/>
          <w:lang w:val="es-ES"/>
        </w:rPr>
      </w:pPr>
      <w:r w:rsidRPr="00BC4F3C">
        <w:rPr>
          <w:i/>
          <w:iCs/>
          <w:lang w:val="es-ES"/>
        </w:rPr>
        <w:t>Allí perdió la Santa María y con sus restos se construyó un fuerte, la Navidad, en el cual dejó una pequeña guarnición. En enero de 1493 Colón empezó el viaje de regreso. A causa de fuertes tormentas se separaron los dos barcos restantes. La Pinta arribó en Galicia, mientras que Colón con la Niña llegó a Lisboa. Las dos naves se reunieron el 15 de marzo de 1493 en el puerto de Palos. En Barcelona Colón fue recibido por los Reyes Católicos.</w:t>
      </w:r>
    </w:p>
    <w:p w14:paraId="1CCA6D6E" w14:textId="77777777" w:rsidR="00BC4F3C" w:rsidRPr="00BC4F3C" w:rsidRDefault="00BC4F3C" w:rsidP="00AB39BC">
      <w:pPr>
        <w:jc w:val="both"/>
        <w:rPr>
          <w:i/>
          <w:iCs/>
          <w:lang w:val="es-ES"/>
        </w:rPr>
      </w:pPr>
      <w:r w:rsidRPr="00BC4F3C">
        <w:rPr>
          <w:i/>
          <w:iCs/>
          <w:lang w:val="es-ES"/>
        </w:rPr>
        <w:t>Tras el regreso, el Papa Alejandro VI reconoció la soberanía de los Reyes Católicos sobre los territorios descubiertos. El 7 de junio de 1494 se firmó el Tratado de Tordesillas, que dividió las nuevas tierras entre España y Portugal mediante una línea situada al oeste de las islas de Cabo Verde.</w:t>
      </w:r>
    </w:p>
    <w:p w14:paraId="6A388170" w14:textId="77777777" w:rsidR="00BC4F3C" w:rsidRPr="00BC4F3C" w:rsidRDefault="00BC4F3C" w:rsidP="00AB39BC">
      <w:pPr>
        <w:jc w:val="both"/>
        <w:rPr>
          <w:i/>
          <w:iCs/>
          <w:lang w:val="es-ES"/>
        </w:rPr>
      </w:pPr>
    </w:p>
    <w:p w14:paraId="2314D322" w14:textId="77777777" w:rsidR="00BC4F3C" w:rsidRPr="00BC4F3C" w:rsidRDefault="00BC4F3C" w:rsidP="00AB39BC">
      <w:pPr>
        <w:jc w:val="both"/>
        <w:rPr>
          <w:b/>
          <w:bCs/>
          <w:i/>
          <w:iCs/>
          <w:lang w:val="es-ES"/>
        </w:rPr>
      </w:pPr>
      <w:r w:rsidRPr="00BC4F3C">
        <w:rPr>
          <w:b/>
          <w:bCs/>
          <w:i/>
          <w:iCs/>
          <w:lang w:val="es-ES"/>
        </w:rPr>
        <w:t>Segundo viaje (1493–1496)</w:t>
      </w:r>
    </w:p>
    <w:p w14:paraId="70F48C4D" w14:textId="77777777" w:rsidR="00BC4F3C" w:rsidRPr="00BC4F3C" w:rsidRDefault="00BC4F3C" w:rsidP="00AB39BC">
      <w:pPr>
        <w:jc w:val="both"/>
        <w:rPr>
          <w:i/>
          <w:iCs/>
          <w:lang w:val="es-ES"/>
        </w:rPr>
      </w:pPr>
      <w:r w:rsidRPr="00BC4F3C">
        <w:rPr>
          <w:i/>
          <w:iCs/>
          <w:lang w:val="es-ES"/>
        </w:rPr>
        <w:t>En su segundo viaje Colón llevaba pertrechos, plantas europeas y animales domésticos para poder colonizar las tierras exploradas. Partió de Cádiz en septiembre de 1493 con una flota de diecisiete naves y más de 1.500 hombres.</w:t>
      </w:r>
    </w:p>
    <w:p w14:paraId="70B754B7" w14:textId="77777777" w:rsidR="00BC4F3C" w:rsidRPr="00BC4F3C" w:rsidRDefault="00BC4F3C" w:rsidP="00AB39BC">
      <w:pPr>
        <w:jc w:val="both"/>
        <w:rPr>
          <w:i/>
          <w:iCs/>
          <w:lang w:val="es-ES"/>
        </w:rPr>
      </w:pPr>
      <w:r w:rsidRPr="00BC4F3C">
        <w:rPr>
          <w:i/>
          <w:iCs/>
          <w:lang w:val="es-ES"/>
        </w:rPr>
        <w:t>Durante esta expedición descubrió la isla de Puerto Rico, que nombró San Juan. Al llegar a La Española encontró destruido el fuerte de Navidad y muerta toda la guarnición.</w:t>
      </w:r>
    </w:p>
    <w:p w14:paraId="4439DC4D" w14:textId="77777777" w:rsidR="00BC4F3C" w:rsidRPr="00BC4F3C" w:rsidRDefault="00BC4F3C" w:rsidP="00AB39BC">
      <w:pPr>
        <w:jc w:val="both"/>
        <w:rPr>
          <w:i/>
          <w:iCs/>
          <w:lang w:val="es-ES"/>
        </w:rPr>
      </w:pPr>
      <w:r w:rsidRPr="00BC4F3C">
        <w:rPr>
          <w:i/>
          <w:iCs/>
          <w:lang w:val="es-ES"/>
        </w:rPr>
        <w:t>Colón fundó La Isabela en 1494. La villa fue destruida por los indígenas; sin embargo, en 1496 se fundó Santo Domingo, hoy considerada la ciudad hispánica más antigua del Nuevo Mundo.</w:t>
      </w:r>
    </w:p>
    <w:p w14:paraId="7AC55E7F" w14:textId="77777777" w:rsidR="00BC4F3C" w:rsidRPr="00BC4F3C" w:rsidRDefault="00BC4F3C" w:rsidP="00AB39BC">
      <w:pPr>
        <w:jc w:val="both"/>
        <w:rPr>
          <w:i/>
          <w:iCs/>
          <w:lang w:val="es-ES"/>
        </w:rPr>
      </w:pPr>
      <w:r w:rsidRPr="00BC4F3C">
        <w:rPr>
          <w:i/>
          <w:iCs/>
          <w:lang w:val="es-ES"/>
        </w:rPr>
        <w:t>Colón seguía convencido de encontrarse en las Molucas, pero desde el punto de vista económico el viaje resultó decepcionante. No se encontraron las riquezas esperadas, el clima era duro para los europeos y los indígenas reaccionaban con creciente hostilidad. Los españoles respondieron con violentas represiones, dirigidas en gran parte por Bartolomé Colón.</w:t>
      </w:r>
    </w:p>
    <w:p w14:paraId="628BA45A" w14:textId="3A4EFF9D" w:rsidR="00BC4F3C" w:rsidRPr="00BC4F3C" w:rsidRDefault="00BC4F3C" w:rsidP="00AB39BC">
      <w:pPr>
        <w:jc w:val="both"/>
        <w:rPr>
          <w:i/>
          <w:iCs/>
          <w:lang w:val="es-ES"/>
        </w:rPr>
      </w:pPr>
      <w:r w:rsidRPr="00BC4F3C">
        <w:rPr>
          <w:i/>
          <w:iCs/>
          <w:lang w:val="es-ES"/>
        </w:rPr>
        <w:t>En marzo de 1496 Colón emprendió el viaje de regreso y nombró a su hermano Adelantado de la isla.</w:t>
      </w:r>
    </w:p>
    <w:p w14:paraId="01B6D888" w14:textId="77777777" w:rsidR="00BC4F3C" w:rsidRPr="00BC4F3C" w:rsidRDefault="00BC4F3C" w:rsidP="00AB39BC">
      <w:pPr>
        <w:jc w:val="both"/>
        <w:rPr>
          <w:b/>
          <w:bCs/>
          <w:i/>
          <w:iCs/>
          <w:lang w:val="es-ES"/>
        </w:rPr>
      </w:pPr>
      <w:r w:rsidRPr="00BC4F3C">
        <w:rPr>
          <w:b/>
          <w:bCs/>
          <w:i/>
          <w:iCs/>
          <w:lang w:val="es-ES"/>
        </w:rPr>
        <w:lastRenderedPageBreak/>
        <w:t>Tercer viaje (1498–1500)</w:t>
      </w:r>
    </w:p>
    <w:p w14:paraId="5E9D9B0B" w14:textId="77777777" w:rsidR="00BC4F3C" w:rsidRPr="00BC4F3C" w:rsidRDefault="00BC4F3C" w:rsidP="00AB39BC">
      <w:pPr>
        <w:jc w:val="both"/>
        <w:rPr>
          <w:i/>
          <w:iCs/>
          <w:lang w:val="es-ES"/>
        </w:rPr>
      </w:pPr>
      <w:r w:rsidRPr="00BC4F3C">
        <w:rPr>
          <w:i/>
          <w:iCs/>
          <w:lang w:val="es-ES"/>
        </w:rPr>
        <w:t>En su tercer viaje (1498) Colón descubrió la desembocadura del río Orinoco y por primera vez tocó tierra firme en la actual Venezuela; sin embargo, la confundió con las islas.</w:t>
      </w:r>
    </w:p>
    <w:p w14:paraId="5F51D355" w14:textId="77777777" w:rsidR="00BC4F3C" w:rsidRPr="00BC4F3C" w:rsidRDefault="00BC4F3C" w:rsidP="00AB39BC">
      <w:pPr>
        <w:jc w:val="both"/>
        <w:rPr>
          <w:i/>
          <w:iCs/>
          <w:lang w:val="es-ES"/>
        </w:rPr>
      </w:pPr>
      <w:r w:rsidRPr="00BC4F3C">
        <w:rPr>
          <w:i/>
          <w:iCs/>
          <w:lang w:val="es-ES"/>
        </w:rPr>
        <w:t>Esta vez se produjo un desorden general en la colonia que el almirante ya no era capaz de solucionar. Por ello, la Corona envió a ultramar al comendador Bobadilla, quien acusó a Colón y lo mandó a España encadenado.</w:t>
      </w:r>
    </w:p>
    <w:p w14:paraId="612548A8" w14:textId="77777777" w:rsidR="00BC4F3C" w:rsidRPr="00BC4F3C" w:rsidRDefault="00BC4F3C" w:rsidP="00AB39BC">
      <w:pPr>
        <w:jc w:val="both"/>
        <w:rPr>
          <w:i/>
          <w:iCs/>
          <w:lang w:val="es-ES"/>
        </w:rPr>
      </w:pPr>
      <w:r w:rsidRPr="00BC4F3C">
        <w:rPr>
          <w:i/>
          <w:iCs/>
          <w:lang w:val="es-ES"/>
        </w:rPr>
        <w:t>Después de un juicio que hirió gravemente el prestigio del descubridor, Colón fue rehabilitado, aunque perdió definitivamente el título de Virrey de las nuevas regiones.</w:t>
      </w:r>
    </w:p>
    <w:p w14:paraId="2677C246" w14:textId="77777777" w:rsidR="00BC4F3C" w:rsidRPr="00BC4F3C" w:rsidRDefault="00BC4F3C" w:rsidP="00AB39BC">
      <w:pPr>
        <w:jc w:val="both"/>
        <w:rPr>
          <w:i/>
          <w:iCs/>
          <w:lang w:val="es-ES"/>
        </w:rPr>
      </w:pPr>
    </w:p>
    <w:p w14:paraId="2BA7B006" w14:textId="77777777" w:rsidR="00BC4F3C" w:rsidRPr="00BC4F3C" w:rsidRDefault="00BC4F3C" w:rsidP="00AB39BC">
      <w:pPr>
        <w:jc w:val="both"/>
        <w:rPr>
          <w:b/>
          <w:bCs/>
          <w:i/>
          <w:iCs/>
          <w:lang w:val="es-ES"/>
        </w:rPr>
      </w:pPr>
      <w:r w:rsidRPr="00BC4F3C">
        <w:rPr>
          <w:b/>
          <w:bCs/>
          <w:i/>
          <w:iCs/>
          <w:lang w:val="es-ES"/>
        </w:rPr>
        <w:t>Cuarto viaje (1502–1504) y últimos años</w:t>
      </w:r>
    </w:p>
    <w:p w14:paraId="5B18A082" w14:textId="77777777" w:rsidR="00BC4F3C" w:rsidRPr="00BC4F3C" w:rsidRDefault="00BC4F3C" w:rsidP="00AB39BC">
      <w:pPr>
        <w:jc w:val="both"/>
        <w:rPr>
          <w:i/>
          <w:iCs/>
          <w:lang w:val="es-ES"/>
        </w:rPr>
      </w:pPr>
      <w:r w:rsidRPr="00BC4F3C">
        <w:rPr>
          <w:i/>
          <w:iCs/>
          <w:lang w:val="es-ES"/>
        </w:rPr>
        <w:t>Colón organizó su cuarto y último viaje proponiéndose encontrar una nueva ruta hacia Asia. Entre sus proyectos figuraba incluso la idea de remontar el río Orinoco hasta llegar al mar Rojo y desde allí continuar hacia Tierra Santa.</w:t>
      </w:r>
    </w:p>
    <w:p w14:paraId="5AD27C42" w14:textId="77777777" w:rsidR="00BC4F3C" w:rsidRPr="00BC4F3C" w:rsidRDefault="00BC4F3C" w:rsidP="00AB39BC">
      <w:pPr>
        <w:jc w:val="both"/>
        <w:rPr>
          <w:i/>
          <w:iCs/>
          <w:lang w:val="es-ES"/>
        </w:rPr>
      </w:pPr>
      <w:r w:rsidRPr="00BC4F3C">
        <w:rPr>
          <w:i/>
          <w:iCs/>
          <w:lang w:val="es-ES"/>
        </w:rPr>
        <w:t>A pesar de sus esfuerzos, no logró alcanzar los objetivos esperados. Tras la muerte de la reina Isabel en 1504, su principal protectora, la posición de Colón comenzó a debilitarse rápidamente.</w:t>
      </w:r>
    </w:p>
    <w:p w14:paraId="57F5D26E" w14:textId="77777777" w:rsidR="00BC4F3C" w:rsidRPr="00BC4F3C" w:rsidRDefault="00BC4F3C" w:rsidP="00AB39BC">
      <w:pPr>
        <w:jc w:val="both"/>
        <w:rPr>
          <w:i/>
          <w:iCs/>
          <w:lang w:val="es-ES"/>
        </w:rPr>
      </w:pPr>
      <w:r w:rsidRPr="00BC4F3C">
        <w:rPr>
          <w:i/>
          <w:iCs/>
          <w:lang w:val="es-ES"/>
        </w:rPr>
        <w:t>El 20 de mayo de 1506 murió en Valladolid, pobre y olvidado, sin saber que las tierras descubiertas por él pertenecían a un continente desconocido para los europeos.</w:t>
      </w:r>
    </w:p>
    <w:p w14:paraId="456C995C" w14:textId="0D878C7F" w:rsidR="00BC4F3C" w:rsidRDefault="00BC4F3C" w:rsidP="00AB39BC">
      <w:pPr>
        <w:jc w:val="both"/>
        <w:rPr>
          <w:i/>
          <w:iCs/>
          <w:lang w:val="es-ES"/>
        </w:rPr>
      </w:pPr>
      <w:r w:rsidRPr="00BC4F3C">
        <w:rPr>
          <w:i/>
          <w:iCs/>
          <w:lang w:val="es-ES"/>
        </w:rPr>
        <w:t>La figura de Colón sigue siendo muy controvertida. Algunos historiadores destacan su capacidad como navegante y organizador; otros subrayan su orgullo, su ambición y las consecuencias negativas de la conquista. En cualquier caso, se convirtió en uno de los personajes más influyentes de la historia moderna.</w:t>
      </w:r>
    </w:p>
    <w:p w14:paraId="516151C4" w14:textId="77777777" w:rsidR="004269A1" w:rsidRDefault="004269A1" w:rsidP="00AB39BC">
      <w:pPr>
        <w:jc w:val="both"/>
        <w:rPr>
          <w:i/>
          <w:iCs/>
          <w:lang w:val="es-ES"/>
        </w:rPr>
      </w:pPr>
    </w:p>
    <w:p w14:paraId="330E3A56" w14:textId="77777777" w:rsidR="00BC4F3C" w:rsidRDefault="00BC4F3C" w:rsidP="00AB39BC">
      <w:pPr>
        <w:jc w:val="both"/>
        <w:rPr>
          <w:i/>
          <w:iCs/>
          <w:lang w:val="es-ES"/>
        </w:rPr>
      </w:pPr>
    </w:p>
    <w:p w14:paraId="20866363" w14:textId="7144F095" w:rsidR="004269A1" w:rsidRPr="004F0E1B" w:rsidRDefault="004269A1" w:rsidP="004269A1">
      <w:pPr>
        <w:pStyle w:val="Odstavecseseznamem"/>
        <w:numPr>
          <w:ilvl w:val="0"/>
          <w:numId w:val="3"/>
        </w:numPr>
        <w:shd w:val="clear" w:color="auto" w:fill="FBE4D5" w:themeFill="accent2" w:themeFillTint="33"/>
        <w:jc w:val="both"/>
        <w:rPr>
          <w:b/>
          <w:bCs/>
        </w:rPr>
      </w:pPr>
      <w:r w:rsidRPr="004F0E1B">
        <w:rPr>
          <w:b/>
          <w:bCs/>
        </w:rPr>
        <w:t>Na základě textu si ve skupině připravte krátké představení přidělené plavby. Zaměřte se na následující otázky</w:t>
      </w:r>
      <w:r>
        <w:rPr>
          <w:b/>
          <w:bCs/>
        </w:rPr>
        <w:t xml:space="preserve">: </w:t>
      </w:r>
    </w:p>
    <w:p w14:paraId="5E9F945F" w14:textId="77777777" w:rsidR="004269A1" w:rsidRPr="004F0E1B" w:rsidRDefault="004269A1" w:rsidP="004269A1">
      <w:pPr>
        <w:pStyle w:val="Odstavecseseznamem"/>
        <w:numPr>
          <w:ilvl w:val="0"/>
          <w:numId w:val="7"/>
        </w:numPr>
        <w:jc w:val="both"/>
      </w:pPr>
      <w:r w:rsidRPr="004F0E1B">
        <w:t xml:space="preserve">Kdy výprava proběhla? </w:t>
      </w:r>
    </w:p>
    <w:p w14:paraId="2B0BDE53" w14:textId="77777777" w:rsidR="004269A1" w:rsidRPr="004F0E1B" w:rsidRDefault="004269A1" w:rsidP="004269A1">
      <w:pPr>
        <w:pStyle w:val="Odstavecseseznamem"/>
        <w:numPr>
          <w:ilvl w:val="0"/>
          <w:numId w:val="7"/>
        </w:numPr>
        <w:jc w:val="both"/>
      </w:pPr>
      <w:r w:rsidRPr="004F0E1B">
        <w:t xml:space="preserve">Jaká území byla během výpravy navštívena nebo objevena? </w:t>
      </w:r>
    </w:p>
    <w:p w14:paraId="015CD984" w14:textId="77777777" w:rsidR="004269A1" w:rsidRPr="004F0E1B" w:rsidRDefault="004269A1" w:rsidP="004269A1">
      <w:pPr>
        <w:pStyle w:val="Odstavecseseznamem"/>
        <w:numPr>
          <w:ilvl w:val="0"/>
          <w:numId w:val="7"/>
        </w:numPr>
        <w:jc w:val="both"/>
      </w:pPr>
      <w:r w:rsidRPr="004F0E1B">
        <w:t xml:space="preserve">Jaké významné události se během výpravy odehrály? </w:t>
      </w:r>
    </w:p>
    <w:p w14:paraId="62115BBE" w14:textId="77777777" w:rsidR="004269A1" w:rsidRPr="004F0E1B" w:rsidRDefault="004269A1" w:rsidP="004269A1">
      <w:pPr>
        <w:pStyle w:val="Odstavecseseznamem"/>
        <w:numPr>
          <w:ilvl w:val="0"/>
          <w:numId w:val="7"/>
        </w:numPr>
        <w:jc w:val="both"/>
      </w:pPr>
      <w:r w:rsidRPr="004F0E1B">
        <w:t xml:space="preserve">S jakými problémy se Kolumbus během výpravy setkal? </w:t>
      </w:r>
    </w:p>
    <w:p w14:paraId="4EF96A1B" w14:textId="77777777" w:rsidR="004269A1" w:rsidRDefault="004269A1" w:rsidP="004269A1">
      <w:pPr>
        <w:pStyle w:val="Odstavecseseznamem"/>
        <w:numPr>
          <w:ilvl w:val="0"/>
          <w:numId w:val="7"/>
        </w:numPr>
        <w:jc w:val="both"/>
      </w:pPr>
      <w:r w:rsidRPr="004F0E1B">
        <w:t>Jaký význam měla tato výprava?</w:t>
      </w:r>
    </w:p>
    <w:p w14:paraId="51686A32" w14:textId="77777777" w:rsidR="004269A1" w:rsidRPr="004F0E1B" w:rsidRDefault="004269A1" w:rsidP="004269A1">
      <w:pPr>
        <w:ind w:left="708"/>
        <w:jc w:val="both"/>
      </w:pPr>
      <w:r w:rsidRPr="00D67A6C">
        <w:rPr>
          <w:b/>
          <w:bCs/>
        </w:rPr>
        <w:t xml:space="preserve">Výsledky své práce následně představte ostatním skupinám a zakreslete trasu výpravy v prostředí Google </w:t>
      </w:r>
      <w:proofErr w:type="spellStart"/>
      <w:r w:rsidRPr="00D67A6C">
        <w:rPr>
          <w:b/>
          <w:bCs/>
        </w:rPr>
        <w:t>Earth</w:t>
      </w:r>
      <w:proofErr w:type="spellEnd"/>
      <w:r w:rsidRPr="00D67A6C">
        <w:rPr>
          <w:b/>
          <w:bCs/>
        </w:rPr>
        <w:t>.</w:t>
      </w:r>
    </w:p>
    <w:p w14:paraId="1F840C30" w14:textId="77777777" w:rsidR="00BC4F3C" w:rsidRPr="004269A1" w:rsidRDefault="00BC4F3C" w:rsidP="00AB39BC">
      <w:pPr>
        <w:jc w:val="both"/>
        <w:rPr>
          <w:i/>
          <w:iCs/>
        </w:rPr>
      </w:pPr>
    </w:p>
    <w:p w14:paraId="158E99E3" w14:textId="77777777" w:rsidR="00BC4F3C" w:rsidRPr="004269A1" w:rsidRDefault="00BC4F3C" w:rsidP="00AB39BC">
      <w:pPr>
        <w:jc w:val="both"/>
        <w:rPr>
          <w:i/>
          <w:iCs/>
        </w:rPr>
      </w:pPr>
    </w:p>
    <w:p w14:paraId="492C9DF5" w14:textId="77777777" w:rsidR="00BC4F3C" w:rsidRPr="004269A1" w:rsidRDefault="00BC4F3C" w:rsidP="00AB39BC">
      <w:pPr>
        <w:jc w:val="both"/>
        <w:rPr>
          <w:i/>
          <w:iCs/>
        </w:rPr>
      </w:pPr>
    </w:p>
    <w:p w14:paraId="60BDAB46" w14:textId="77777777" w:rsidR="00BC4F3C" w:rsidRPr="004269A1" w:rsidRDefault="00BC4F3C" w:rsidP="00AB39BC">
      <w:pPr>
        <w:jc w:val="both"/>
        <w:rPr>
          <w:i/>
          <w:iCs/>
        </w:rPr>
      </w:pPr>
    </w:p>
    <w:p w14:paraId="4CEFBE82" w14:textId="77777777" w:rsidR="00BC4F3C" w:rsidRPr="004269A1" w:rsidRDefault="00BC4F3C" w:rsidP="00AB39BC">
      <w:pPr>
        <w:jc w:val="both"/>
        <w:rPr>
          <w:i/>
          <w:iCs/>
        </w:rPr>
      </w:pPr>
    </w:p>
    <w:p w14:paraId="1C0075B2" w14:textId="4830F879" w:rsidR="00D67A6C" w:rsidRPr="00BE06A6" w:rsidRDefault="004269A1" w:rsidP="00BE06A6">
      <w:pPr>
        <w:jc w:val="both"/>
        <w:rPr>
          <w:i/>
          <w:iCs/>
          <w:lang w:val="es-ES"/>
        </w:rPr>
      </w:pPr>
      <w:r>
        <w:rPr>
          <w:i/>
          <w:iCs/>
          <w:noProof/>
          <w:lang w:val="es-ES"/>
        </w:rPr>
        <w:lastRenderedPageBreak/>
        <w:drawing>
          <wp:anchor distT="0" distB="0" distL="114300" distR="114300" simplePos="0" relativeHeight="251658240" behindDoc="0" locked="0" layoutInCell="1" allowOverlap="1" wp14:anchorId="36AA8B90" wp14:editId="5C5931D2">
            <wp:simplePos x="0" y="0"/>
            <wp:positionH relativeFrom="margin">
              <wp:align>center</wp:align>
            </wp:positionH>
            <wp:positionV relativeFrom="margin">
              <wp:posOffset>-488315</wp:posOffset>
            </wp:positionV>
            <wp:extent cx="7459980" cy="9305290"/>
            <wp:effectExtent l="0" t="0" r="7620" b="0"/>
            <wp:wrapSquare wrapText="bothSides"/>
            <wp:docPr id="850009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09831" name="Obrázek 850009831"/>
                    <pic:cNvPicPr/>
                  </pic:nvPicPr>
                  <pic:blipFill rotWithShape="1">
                    <a:blip r:embed="rId5">
                      <a:extLst>
                        <a:ext uri="{28A0092B-C50C-407E-A947-70E740481C1C}">
                          <a14:useLocalDpi xmlns:a14="http://schemas.microsoft.com/office/drawing/2010/main" val="0"/>
                        </a:ext>
                      </a:extLst>
                    </a:blip>
                    <a:srcRect l="15592" t="1188" r="45344" b="23337"/>
                    <a:stretch>
                      <a:fillRect/>
                    </a:stretch>
                  </pic:blipFill>
                  <pic:spPr bwMode="auto">
                    <a:xfrm>
                      <a:off x="0" y="0"/>
                      <a:ext cx="7459980" cy="9305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D67A6C" w:rsidRPr="00BE0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86E"/>
    <w:multiLevelType w:val="multilevel"/>
    <w:tmpl w:val="42EE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A03B0D"/>
    <w:multiLevelType w:val="hybridMultilevel"/>
    <w:tmpl w:val="1EE0F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A80484"/>
    <w:multiLevelType w:val="hybridMultilevel"/>
    <w:tmpl w:val="978075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7C5893"/>
    <w:multiLevelType w:val="hybridMultilevel"/>
    <w:tmpl w:val="AF40B586"/>
    <w:lvl w:ilvl="0" w:tplc="71E282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3094370"/>
    <w:multiLevelType w:val="hybridMultilevel"/>
    <w:tmpl w:val="573AE21A"/>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749A7D31"/>
    <w:multiLevelType w:val="hybridMultilevel"/>
    <w:tmpl w:val="15000BDC"/>
    <w:lvl w:ilvl="0" w:tplc="71E2820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7B8606F0"/>
    <w:multiLevelType w:val="hybridMultilevel"/>
    <w:tmpl w:val="B448C9C0"/>
    <w:lvl w:ilvl="0" w:tplc="71E2820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44052908">
    <w:abstractNumId w:val="1"/>
  </w:num>
  <w:num w:numId="2" w16cid:durableId="940069747">
    <w:abstractNumId w:val="3"/>
  </w:num>
  <w:num w:numId="3" w16cid:durableId="1591042593">
    <w:abstractNumId w:val="2"/>
  </w:num>
  <w:num w:numId="4" w16cid:durableId="509758442">
    <w:abstractNumId w:val="0"/>
  </w:num>
  <w:num w:numId="5" w16cid:durableId="56100933">
    <w:abstractNumId w:val="5"/>
  </w:num>
  <w:num w:numId="6" w16cid:durableId="1033306481">
    <w:abstractNumId w:val="6"/>
  </w:num>
  <w:num w:numId="7" w16cid:durableId="179320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3C"/>
    <w:rsid w:val="001E6306"/>
    <w:rsid w:val="004269A1"/>
    <w:rsid w:val="004F0E1B"/>
    <w:rsid w:val="00A53CB0"/>
    <w:rsid w:val="00AA5465"/>
    <w:rsid w:val="00AB39BC"/>
    <w:rsid w:val="00BC4F3C"/>
    <w:rsid w:val="00BE06A6"/>
    <w:rsid w:val="00C8270B"/>
    <w:rsid w:val="00CA497C"/>
    <w:rsid w:val="00D67A6C"/>
    <w:rsid w:val="00F37B6D"/>
    <w:rsid w:val="00FD4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3C6E"/>
  <w15:chartTrackingRefBased/>
  <w15:docId w15:val="{6357B738-647C-4A39-A9D4-DDE86CE0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C4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C4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C4F3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C4F3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C4F3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C4F3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4F3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4F3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4F3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4F3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C4F3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C4F3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C4F3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C4F3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C4F3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4F3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4F3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4F3C"/>
    <w:rPr>
      <w:rFonts w:eastAsiaTheme="majorEastAsia" w:cstheme="majorBidi"/>
      <w:color w:val="272727" w:themeColor="text1" w:themeTint="D8"/>
    </w:rPr>
  </w:style>
  <w:style w:type="paragraph" w:styleId="Nzev">
    <w:name w:val="Title"/>
    <w:basedOn w:val="Normln"/>
    <w:next w:val="Normln"/>
    <w:link w:val="NzevChar"/>
    <w:uiPriority w:val="10"/>
    <w:qFormat/>
    <w:rsid w:val="00BC4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4F3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4F3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4F3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4F3C"/>
    <w:pPr>
      <w:spacing w:before="160"/>
      <w:jc w:val="center"/>
    </w:pPr>
    <w:rPr>
      <w:i/>
      <w:iCs/>
      <w:color w:val="404040" w:themeColor="text1" w:themeTint="BF"/>
    </w:rPr>
  </w:style>
  <w:style w:type="character" w:customStyle="1" w:styleId="CittChar">
    <w:name w:val="Citát Char"/>
    <w:basedOn w:val="Standardnpsmoodstavce"/>
    <w:link w:val="Citt"/>
    <w:uiPriority w:val="29"/>
    <w:rsid w:val="00BC4F3C"/>
    <w:rPr>
      <w:i/>
      <w:iCs/>
      <w:color w:val="404040" w:themeColor="text1" w:themeTint="BF"/>
    </w:rPr>
  </w:style>
  <w:style w:type="paragraph" w:styleId="Odstavecseseznamem">
    <w:name w:val="List Paragraph"/>
    <w:basedOn w:val="Normln"/>
    <w:uiPriority w:val="34"/>
    <w:qFormat/>
    <w:rsid w:val="00BC4F3C"/>
    <w:pPr>
      <w:ind w:left="720"/>
      <w:contextualSpacing/>
    </w:pPr>
  </w:style>
  <w:style w:type="character" w:styleId="Zdraznnintenzivn">
    <w:name w:val="Intense Emphasis"/>
    <w:basedOn w:val="Standardnpsmoodstavce"/>
    <w:uiPriority w:val="21"/>
    <w:qFormat/>
    <w:rsid w:val="00BC4F3C"/>
    <w:rPr>
      <w:i/>
      <w:iCs/>
      <w:color w:val="2F5496" w:themeColor="accent1" w:themeShade="BF"/>
    </w:rPr>
  </w:style>
  <w:style w:type="paragraph" w:styleId="Vrazncitt">
    <w:name w:val="Intense Quote"/>
    <w:basedOn w:val="Normln"/>
    <w:next w:val="Normln"/>
    <w:link w:val="VrazncittChar"/>
    <w:uiPriority w:val="30"/>
    <w:qFormat/>
    <w:rsid w:val="00BC4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C4F3C"/>
    <w:rPr>
      <w:i/>
      <w:iCs/>
      <w:color w:val="2F5496" w:themeColor="accent1" w:themeShade="BF"/>
    </w:rPr>
  </w:style>
  <w:style w:type="character" w:styleId="Odkazintenzivn">
    <w:name w:val="Intense Reference"/>
    <w:basedOn w:val="Standardnpsmoodstavce"/>
    <w:uiPriority w:val="32"/>
    <w:qFormat/>
    <w:rsid w:val="00BC4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756</Words>
  <Characters>4466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Alča pp</dc:creator>
  <cp:keywords/>
  <dc:description/>
  <cp:lastModifiedBy>Alča pp</cp:lastModifiedBy>
  <cp:revision>7</cp:revision>
  <dcterms:created xsi:type="dcterms:W3CDTF">2026-06-04T13:22:00Z</dcterms:created>
  <dcterms:modified xsi:type="dcterms:W3CDTF">2026-06-04T13:48:00Z</dcterms:modified>
</cp:coreProperties>
</file>